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EC" w:rsidRDefault="009F0226">
      <w:r>
        <w:t>Forest School Skills Progression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2721"/>
        <w:gridCol w:w="2722"/>
        <w:gridCol w:w="2721"/>
        <w:gridCol w:w="2722"/>
        <w:gridCol w:w="2722"/>
      </w:tblGrid>
      <w:tr w:rsidR="00615469" w:rsidTr="00BC0A40">
        <w:tc>
          <w:tcPr>
            <w:tcW w:w="959" w:type="dxa"/>
          </w:tcPr>
          <w:p w:rsidR="00615469" w:rsidRDefault="00615469"/>
        </w:tc>
        <w:tc>
          <w:tcPr>
            <w:tcW w:w="13608" w:type="dxa"/>
            <w:gridSpan w:val="5"/>
          </w:tcPr>
          <w:p w:rsidR="00615469" w:rsidRPr="00615469" w:rsidRDefault="00615469">
            <w:pPr>
              <w:rPr>
                <w:b/>
              </w:rPr>
            </w:pPr>
            <w:r w:rsidRPr="00615469">
              <w:rPr>
                <w:b/>
              </w:rPr>
              <w:t>Social and Emotional</w:t>
            </w:r>
            <w:r>
              <w:rPr>
                <w:b/>
              </w:rPr>
              <w:t xml:space="preserve"> Skills</w:t>
            </w:r>
          </w:p>
        </w:tc>
      </w:tr>
      <w:tr w:rsidR="00615469" w:rsidTr="00BC0A40">
        <w:tc>
          <w:tcPr>
            <w:tcW w:w="959" w:type="dxa"/>
            <w:tcBorders>
              <w:bottom w:val="single" w:sz="4" w:space="0" w:color="auto"/>
            </w:tcBorders>
          </w:tcPr>
          <w:p w:rsidR="00615469" w:rsidRPr="00E2655F" w:rsidRDefault="00615469">
            <w:pPr>
              <w:rPr>
                <w:b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615469" w:rsidRPr="00615469" w:rsidRDefault="00615469">
            <w:pPr>
              <w:rPr>
                <w:b/>
              </w:rPr>
            </w:pPr>
            <w:r w:rsidRPr="00615469">
              <w:rPr>
                <w:b/>
              </w:rPr>
              <w:t>Self-management: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615469" w:rsidRPr="00615469" w:rsidRDefault="00615469">
            <w:pPr>
              <w:rPr>
                <w:b/>
              </w:rPr>
            </w:pPr>
            <w:r w:rsidRPr="00615469">
              <w:rPr>
                <w:b/>
              </w:rPr>
              <w:t>Self-Awareness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615469" w:rsidRPr="00615469" w:rsidRDefault="00615469">
            <w:pPr>
              <w:rPr>
                <w:b/>
              </w:rPr>
            </w:pPr>
            <w:r w:rsidRPr="00615469">
              <w:rPr>
                <w:b/>
              </w:rPr>
              <w:t>Social awareness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615469" w:rsidRPr="00615469" w:rsidRDefault="00615469">
            <w:pPr>
              <w:rPr>
                <w:b/>
              </w:rPr>
            </w:pPr>
            <w:r w:rsidRPr="00615469">
              <w:rPr>
                <w:b/>
              </w:rPr>
              <w:t>Responsible decision making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615469" w:rsidRPr="00615469" w:rsidRDefault="00615469">
            <w:pPr>
              <w:rPr>
                <w:b/>
              </w:rPr>
            </w:pPr>
            <w:r w:rsidRPr="00615469">
              <w:rPr>
                <w:b/>
              </w:rPr>
              <w:t>Relationship skills</w:t>
            </w:r>
          </w:p>
        </w:tc>
      </w:tr>
      <w:tr w:rsidR="00615469" w:rsidTr="00BC0A40">
        <w:tc>
          <w:tcPr>
            <w:tcW w:w="959" w:type="dxa"/>
            <w:shd w:val="clear" w:color="auto" w:fill="F2DBDB" w:themeFill="accent2" w:themeFillTint="33"/>
          </w:tcPr>
          <w:p w:rsidR="00615469" w:rsidRDefault="00615469">
            <w:r>
              <w:rPr>
                <w:b/>
              </w:rPr>
              <w:t>Age 3</w:t>
            </w:r>
          </w:p>
        </w:tc>
        <w:tc>
          <w:tcPr>
            <w:tcW w:w="2721" w:type="dxa"/>
            <w:shd w:val="clear" w:color="auto" w:fill="F2DBDB" w:themeFill="accent2" w:themeFillTint="33"/>
          </w:tcPr>
          <w:p w:rsidR="00615469" w:rsidRDefault="00615469">
            <w:r>
              <w:t>Learning to express emotions appropriately (less tantrums</w:t>
            </w:r>
          </w:p>
        </w:tc>
        <w:tc>
          <w:tcPr>
            <w:tcW w:w="2722" w:type="dxa"/>
            <w:shd w:val="clear" w:color="auto" w:fill="F2DBDB" w:themeFill="accent2" w:themeFillTint="33"/>
          </w:tcPr>
          <w:p w:rsidR="00615469" w:rsidRDefault="00615469">
            <w:r>
              <w:t>Able to identify other feelings beside glad, mad and bad</w:t>
            </w:r>
          </w:p>
        </w:tc>
        <w:tc>
          <w:tcPr>
            <w:tcW w:w="2721" w:type="dxa"/>
            <w:shd w:val="clear" w:color="auto" w:fill="F2DBDB" w:themeFill="accent2" w:themeFillTint="33"/>
          </w:tcPr>
          <w:p w:rsidR="00615469" w:rsidRDefault="00615469">
            <w:r>
              <w:t>Able to ask other family members for help</w:t>
            </w:r>
          </w:p>
        </w:tc>
        <w:tc>
          <w:tcPr>
            <w:tcW w:w="2722" w:type="dxa"/>
            <w:shd w:val="clear" w:color="auto" w:fill="F2DBDB" w:themeFill="accent2" w:themeFillTint="33"/>
          </w:tcPr>
          <w:p w:rsidR="00615469" w:rsidRDefault="00615469">
            <w:r>
              <w:t>Learning to connect behaviours to consequences</w:t>
            </w:r>
          </w:p>
        </w:tc>
        <w:tc>
          <w:tcPr>
            <w:tcW w:w="2722" w:type="dxa"/>
            <w:shd w:val="clear" w:color="auto" w:fill="F2DBDB" w:themeFill="accent2" w:themeFillTint="33"/>
          </w:tcPr>
          <w:p w:rsidR="00615469" w:rsidRDefault="00615469">
            <w:r>
              <w:t>Take turns with others</w:t>
            </w:r>
          </w:p>
        </w:tc>
      </w:tr>
      <w:tr w:rsidR="00615469" w:rsidTr="00BC0A40">
        <w:tc>
          <w:tcPr>
            <w:tcW w:w="959" w:type="dxa"/>
            <w:shd w:val="clear" w:color="auto" w:fill="F2DBDB" w:themeFill="accent2" w:themeFillTint="33"/>
          </w:tcPr>
          <w:p w:rsidR="00615469" w:rsidRDefault="00615469"/>
        </w:tc>
        <w:tc>
          <w:tcPr>
            <w:tcW w:w="2721" w:type="dxa"/>
            <w:shd w:val="clear" w:color="auto" w:fill="F2DBDB" w:themeFill="accent2" w:themeFillTint="33"/>
          </w:tcPr>
          <w:p w:rsidR="00615469" w:rsidRDefault="00615469">
            <w:r>
              <w:t>Learning to talk about strong feelings</w:t>
            </w:r>
          </w:p>
        </w:tc>
        <w:tc>
          <w:tcPr>
            <w:tcW w:w="2722" w:type="dxa"/>
            <w:shd w:val="clear" w:color="auto" w:fill="F2DBDB" w:themeFill="accent2" w:themeFillTint="33"/>
          </w:tcPr>
          <w:p w:rsidR="00615469" w:rsidRDefault="00615469">
            <w:r>
              <w:t>Able to express likes and dislikes</w:t>
            </w:r>
          </w:p>
        </w:tc>
        <w:tc>
          <w:tcPr>
            <w:tcW w:w="2721" w:type="dxa"/>
            <w:shd w:val="clear" w:color="auto" w:fill="F2DBDB" w:themeFill="accent2" w:themeFillTint="33"/>
          </w:tcPr>
          <w:p w:rsidR="00615469" w:rsidRPr="002F4463" w:rsidRDefault="002F4463">
            <w:bookmarkStart w:id="0" w:name="_GoBack"/>
            <w:r w:rsidRPr="002F4463">
              <w:rPr>
                <w:rFonts w:eastAsia="Times New Roman" w:cs="Times New Roman"/>
                <w:color w:val="043A4A"/>
                <w:lang w:eastAsia="en-GB"/>
              </w:rPr>
              <w:t>Following rules.</w:t>
            </w:r>
            <w:bookmarkEnd w:id="0"/>
          </w:p>
        </w:tc>
        <w:tc>
          <w:tcPr>
            <w:tcW w:w="2722" w:type="dxa"/>
            <w:shd w:val="clear" w:color="auto" w:fill="F2DBDB" w:themeFill="accent2" w:themeFillTint="33"/>
          </w:tcPr>
          <w:p w:rsidR="00615469" w:rsidRDefault="00615469"/>
        </w:tc>
        <w:tc>
          <w:tcPr>
            <w:tcW w:w="2722" w:type="dxa"/>
            <w:shd w:val="clear" w:color="auto" w:fill="F2DBDB" w:themeFill="accent2" w:themeFillTint="33"/>
          </w:tcPr>
          <w:p w:rsidR="00615469" w:rsidRDefault="00615469">
            <w:r>
              <w:t>Play with other children</w:t>
            </w:r>
          </w:p>
        </w:tc>
      </w:tr>
      <w:tr w:rsidR="00615469" w:rsidTr="00BC0A40">
        <w:tc>
          <w:tcPr>
            <w:tcW w:w="959" w:type="dxa"/>
            <w:shd w:val="clear" w:color="auto" w:fill="F2DBDB" w:themeFill="accent2" w:themeFillTint="33"/>
          </w:tcPr>
          <w:p w:rsidR="00615469" w:rsidRDefault="00615469"/>
        </w:tc>
        <w:tc>
          <w:tcPr>
            <w:tcW w:w="2721" w:type="dxa"/>
            <w:shd w:val="clear" w:color="auto" w:fill="F2DBDB" w:themeFill="accent2" w:themeFillTint="33"/>
          </w:tcPr>
          <w:p w:rsidR="00615469" w:rsidRDefault="00615469">
            <w:r>
              <w:t>Becoming more independent (wet weather/wellies/organised)</w:t>
            </w:r>
          </w:p>
        </w:tc>
        <w:tc>
          <w:tcPr>
            <w:tcW w:w="2722" w:type="dxa"/>
            <w:shd w:val="clear" w:color="auto" w:fill="F2DBDB" w:themeFill="accent2" w:themeFillTint="33"/>
          </w:tcPr>
          <w:p w:rsidR="00615469" w:rsidRDefault="00615469">
            <w:r>
              <w:t>Has a strong sense of self</w:t>
            </w:r>
          </w:p>
        </w:tc>
        <w:tc>
          <w:tcPr>
            <w:tcW w:w="2721" w:type="dxa"/>
            <w:shd w:val="clear" w:color="auto" w:fill="F2DBDB" w:themeFill="accent2" w:themeFillTint="33"/>
          </w:tcPr>
          <w:p w:rsidR="00615469" w:rsidRDefault="00615469"/>
        </w:tc>
        <w:tc>
          <w:tcPr>
            <w:tcW w:w="2722" w:type="dxa"/>
            <w:shd w:val="clear" w:color="auto" w:fill="F2DBDB" w:themeFill="accent2" w:themeFillTint="33"/>
          </w:tcPr>
          <w:p w:rsidR="00615469" w:rsidRDefault="00615469"/>
        </w:tc>
        <w:tc>
          <w:tcPr>
            <w:tcW w:w="2722" w:type="dxa"/>
            <w:shd w:val="clear" w:color="auto" w:fill="F2DBDB" w:themeFill="accent2" w:themeFillTint="33"/>
          </w:tcPr>
          <w:p w:rsidR="00615469" w:rsidRDefault="00615469">
            <w:r>
              <w:t>Copies other children’s behaviours</w:t>
            </w:r>
          </w:p>
        </w:tc>
      </w:tr>
      <w:tr w:rsidR="00615469" w:rsidTr="00BC0A40">
        <w:tc>
          <w:tcPr>
            <w:tcW w:w="959" w:type="dxa"/>
            <w:shd w:val="clear" w:color="auto" w:fill="F2DBDB" w:themeFill="accent2" w:themeFillTint="33"/>
          </w:tcPr>
          <w:p w:rsidR="00615469" w:rsidRDefault="00615469"/>
        </w:tc>
        <w:tc>
          <w:tcPr>
            <w:tcW w:w="2721" w:type="dxa"/>
            <w:shd w:val="clear" w:color="auto" w:fill="F2DBDB" w:themeFill="accent2" w:themeFillTint="33"/>
          </w:tcPr>
          <w:p w:rsidR="00615469" w:rsidRDefault="008E7520">
            <w:r>
              <w:t xml:space="preserve">Can tell adults when hungry or tired or </w:t>
            </w:r>
            <w:r>
              <w:t>when they want to rest or play.</w:t>
            </w:r>
          </w:p>
        </w:tc>
        <w:tc>
          <w:tcPr>
            <w:tcW w:w="2722" w:type="dxa"/>
            <w:shd w:val="clear" w:color="auto" w:fill="F2DBDB" w:themeFill="accent2" w:themeFillTint="33"/>
          </w:tcPr>
          <w:p w:rsidR="00615469" w:rsidRDefault="00615469">
            <w:r>
              <w:t>Able to identify their gender</w:t>
            </w:r>
          </w:p>
        </w:tc>
        <w:tc>
          <w:tcPr>
            <w:tcW w:w="2721" w:type="dxa"/>
            <w:shd w:val="clear" w:color="auto" w:fill="F2DBDB" w:themeFill="accent2" w:themeFillTint="33"/>
          </w:tcPr>
          <w:p w:rsidR="00615469" w:rsidRDefault="00615469"/>
        </w:tc>
        <w:tc>
          <w:tcPr>
            <w:tcW w:w="2722" w:type="dxa"/>
            <w:shd w:val="clear" w:color="auto" w:fill="F2DBDB" w:themeFill="accent2" w:themeFillTint="33"/>
          </w:tcPr>
          <w:p w:rsidR="00615469" w:rsidRDefault="00615469"/>
        </w:tc>
        <w:tc>
          <w:tcPr>
            <w:tcW w:w="2722" w:type="dxa"/>
            <w:shd w:val="clear" w:color="auto" w:fill="F2DBDB" w:themeFill="accent2" w:themeFillTint="33"/>
          </w:tcPr>
          <w:p w:rsidR="00615469" w:rsidRDefault="00615469">
            <w:r>
              <w:t>Begins to have real friendships</w:t>
            </w:r>
          </w:p>
        </w:tc>
      </w:tr>
      <w:tr w:rsidR="00615469" w:rsidTr="00BC0A40">
        <w:tc>
          <w:tcPr>
            <w:tcW w:w="959" w:type="dxa"/>
            <w:shd w:val="clear" w:color="auto" w:fill="F2DBDB" w:themeFill="accent2" w:themeFillTint="33"/>
          </w:tcPr>
          <w:p w:rsidR="00615469" w:rsidRDefault="00615469"/>
        </w:tc>
        <w:tc>
          <w:tcPr>
            <w:tcW w:w="2721" w:type="dxa"/>
            <w:shd w:val="clear" w:color="auto" w:fill="F2DBDB" w:themeFill="accent2" w:themeFillTint="33"/>
          </w:tcPr>
          <w:p w:rsidR="00615469" w:rsidRDefault="00615469"/>
        </w:tc>
        <w:tc>
          <w:tcPr>
            <w:tcW w:w="2722" w:type="dxa"/>
            <w:shd w:val="clear" w:color="auto" w:fill="F2DBDB" w:themeFill="accent2" w:themeFillTint="33"/>
          </w:tcPr>
          <w:p w:rsidR="00615469" w:rsidRDefault="008E7520">
            <w:r>
              <w:t>Observes the effects of activity on their bodies</w:t>
            </w:r>
          </w:p>
        </w:tc>
        <w:tc>
          <w:tcPr>
            <w:tcW w:w="2721" w:type="dxa"/>
            <w:shd w:val="clear" w:color="auto" w:fill="F2DBDB" w:themeFill="accent2" w:themeFillTint="33"/>
          </w:tcPr>
          <w:p w:rsidR="00615469" w:rsidRDefault="00615469"/>
        </w:tc>
        <w:tc>
          <w:tcPr>
            <w:tcW w:w="2722" w:type="dxa"/>
            <w:shd w:val="clear" w:color="auto" w:fill="F2DBDB" w:themeFill="accent2" w:themeFillTint="33"/>
          </w:tcPr>
          <w:p w:rsidR="00615469" w:rsidRDefault="00615469"/>
        </w:tc>
        <w:tc>
          <w:tcPr>
            <w:tcW w:w="2722" w:type="dxa"/>
            <w:shd w:val="clear" w:color="auto" w:fill="F2DBDB" w:themeFill="accent2" w:themeFillTint="33"/>
          </w:tcPr>
          <w:p w:rsidR="00615469" w:rsidRDefault="00615469">
            <w:r>
              <w:t>Resolves conflict with help from adult</w:t>
            </w:r>
          </w:p>
        </w:tc>
      </w:tr>
      <w:tr w:rsidR="00615469" w:rsidTr="00BC0A40">
        <w:tc>
          <w:tcPr>
            <w:tcW w:w="95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15469" w:rsidRDefault="00615469"/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15469" w:rsidRDefault="00615469"/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15469" w:rsidRDefault="00615469"/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15469" w:rsidRDefault="00615469"/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15469" w:rsidRDefault="00615469"/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15469" w:rsidRDefault="00615469">
            <w:r>
              <w:t>Engages in imaginative play (practice how to interact with people in real life)</w:t>
            </w:r>
          </w:p>
        </w:tc>
      </w:tr>
      <w:tr w:rsidR="00615469" w:rsidTr="00BC0A40">
        <w:tc>
          <w:tcPr>
            <w:tcW w:w="959" w:type="dxa"/>
            <w:shd w:val="clear" w:color="auto" w:fill="EAF1DD" w:themeFill="accent3" w:themeFillTint="33"/>
          </w:tcPr>
          <w:p w:rsidR="00615469" w:rsidRDefault="00615469">
            <w:r>
              <w:t>Age 4</w:t>
            </w:r>
          </w:p>
        </w:tc>
        <w:tc>
          <w:tcPr>
            <w:tcW w:w="2721" w:type="dxa"/>
            <w:shd w:val="clear" w:color="auto" w:fill="EAF1DD" w:themeFill="accent3" w:themeFillTint="33"/>
          </w:tcPr>
          <w:p w:rsidR="00615469" w:rsidRDefault="00615469">
            <w:r>
              <w:t>Able to talk about feelings</w:t>
            </w:r>
          </w:p>
        </w:tc>
        <w:tc>
          <w:tcPr>
            <w:tcW w:w="2722" w:type="dxa"/>
            <w:shd w:val="clear" w:color="auto" w:fill="EAF1DD" w:themeFill="accent3" w:themeFillTint="33"/>
          </w:tcPr>
          <w:p w:rsidR="00615469" w:rsidRDefault="00615469">
            <w:r>
              <w:t>Interested in new experiences</w:t>
            </w:r>
          </w:p>
        </w:tc>
        <w:tc>
          <w:tcPr>
            <w:tcW w:w="2721" w:type="dxa"/>
            <w:shd w:val="clear" w:color="auto" w:fill="EAF1DD" w:themeFill="accent3" w:themeFillTint="33"/>
          </w:tcPr>
          <w:p w:rsidR="00615469" w:rsidRDefault="00615469">
            <w:r>
              <w:t>Shows empathy for others</w:t>
            </w:r>
          </w:p>
        </w:tc>
        <w:tc>
          <w:tcPr>
            <w:tcW w:w="2722" w:type="dxa"/>
            <w:shd w:val="clear" w:color="auto" w:fill="EAF1DD" w:themeFill="accent3" w:themeFillTint="33"/>
          </w:tcPr>
          <w:p w:rsidR="00615469" w:rsidRDefault="00615469">
            <w:r>
              <w:t>Able to think through a problem to find a solution</w:t>
            </w:r>
          </w:p>
        </w:tc>
        <w:tc>
          <w:tcPr>
            <w:tcW w:w="2722" w:type="dxa"/>
            <w:shd w:val="clear" w:color="auto" w:fill="EAF1DD" w:themeFill="accent3" w:themeFillTint="33"/>
          </w:tcPr>
          <w:p w:rsidR="00615469" w:rsidRDefault="00615469">
            <w:r>
              <w:t>Shows interest in being part of a group</w:t>
            </w:r>
          </w:p>
        </w:tc>
      </w:tr>
      <w:tr w:rsidR="00615469" w:rsidTr="00BC0A40">
        <w:tc>
          <w:tcPr>
            <w:tcW w:w="959" w:type="dxa"/>
            <w:shd w:val="clear" w:color="auto" w:fill="EAF1DD" w:themeFill="accent3" w:themeFillTint="33"/>
          </w:tcPr>
          <w:p w:rsidR="00615469" w:rsidRDefault="00615469"/>
        </w:tc>
        <w:tc>
          <w:tcPr>
            <w:tcW w:w="2721" w:type="dxa"/>
            <w:shd w:val="clear" w:color="auto" w:fill="EAF1DD" w:themeFill="accent3" w:themeFillTint="33"/>
          </w:tcPr>
          <w:p w:rsidR="00615469" w:rsidRDefault="00615469">
            <w:r>
              <w:t xml:space="preserve">Better able to manage impulses </w:t>
            </w:r>
          </w:p>
        </w:tc>
        <w:tc>
          <w:tcPr>
            <w:tcW w:w="2722" w:type="dxa"/>
            <w:shd w:val="clear" w:color="auto" w:fill="EAF1DD" w:themeFill="accent3" w:themeFillTint="33"/>
          </w:tcPr>
          <w:p w:rsidR="00615469" w:rsidRDefault="00615469">
            <w:r>
              <w:t>Views self as someone with a body. Mind and feelings</w:t>
            </w:r>
          </w:p>
        </w:tc>
        <w:tc>
          <w:tcPr>
            <w:tcW w:w="2721" w:type="dxa"/>
            <w:shd w:val="clear" w:color="auto" w:fill="EAF1DD" w:themeFill="accent3" w:themeFillTint="33"/>
          </w:tcPr>
          <w:p w:rsidR="00615469" w:rsidRDefault="00615469">
            <w:r>
              <w:t>Compares self to other children</w:t>
            </w:r>
          </w:p>
        </w:tc>
        <w:tc>
          <w:tcPr>
            <w:tcW w:w="2722" w:type="dxa"/>
            <w:shd w:val="clear" w:color="auto" w:fill="EAF1DD" w:themeFill="accent3" w:themeFillTint="33"/>
          </w:tcPr>
          <w:p w:rsidR="00615469" w:rsidRDefault="00615469">
            <w:r>
              <w:t>Understands right from wrong</w:t>
            </w:r>
          </w:p>
        </w:tc>
        <w:tc>
          <w:tcPr>
            <w:tcW w:w="2722" w:type="dxa"/>
            <w:shd w:val="clear" w:color="auto" w:fill="EAF1DD" w:themeFill="accent3" w:themeFillTint="33"/>
          </w:tcPr>
          <w:p w:rsidR="00615469" w:rsidRDefault="00615469">
            <w:r>
              <w:t>Listens to others</w:t>
            </w:r>
          </w:p>
        </w:tc>
      </w:tr>
      <w:tr w:rsidR="00615469" w:rsidTr="00BC0A40">
        <w:tc>
          <w:tcPr>
            <w:tcW w:w="959" w:type="dxa"/>
            <w:shd w:val="clear" w:color="auto" w:fill="EAF1DD" w:themeFill="accent3" w:themeFillTint="33"/>
          </w:tcPr>
          <w:p w:rsidR="00615469" w:rsidRDefault="00615469"/>
        </w:tc>
        <w:tc>
          <w:tcPr>
            <w:tcW w:w="2721" w:type="dxa"/>
            <w:shd w:val="clear" w:color="auto" w:fill="EAF1DD" w:themeFill="accent3" w:themeFillTint="33"/>
          </w:tcPr>
          <w:p w:rsidR="00615469" w:rsidRDefault="00615469">
            <w:r>
              <w:t>Follow simple instructions</w:t>
            </w:r>
          </w:p>
        </w:tc>
        <w:tc>
          <w:tcPr>
            <w:tcW w:w="2722" w:type="dxa"/>
            <w:shd w:val="clear" w:color="auto" w:fill="EAF1DD" w:themeFill="accent3" w:themeFillTint="33"/>
          </w:tcPr>
          <w:p w:rsidR="00615469" w:rsidRDefault="00615469">
            <w:r>
              <w:t>Can recognise and identify emotions</w:t>
            </w:r>
          </w:p>
        </w:tc>
        <w:tc>
          <w:tcPr>
            <w:tcW w:w="2721" w:type="dxa"/>
            <w:shd w:val="clear" w:color="auto" w:fill="EAF1DD" w:themeFill="accent3" w:themeFillTint="33"/>
          </w:tcPr>
          <w:p w:rsidR="00615469" w:rsidRDefault="00615469">
            <w:r>
              <w:t>Beginning to understand that not everyone things and acts like them and shares the same beliefs</w:t>
            </w:r>
          </w:p>
        </w:tc>
        <w:tc>
          <w:tcPr>
            <w:tcW w:w="2722" w:type="dxa"/>
            <w:shd w:val="clear" w:color="auto" w:fill="EAF1DD" w:themeFill="accent3" w:themeFillTint="33"/>
          </w:tcPr>
          <w:p w:rsidR="00615469" w:rsidRDefault="008E7520">
            <w:r>
              <w:t>Understands that equipment and tools have to be used safely.</w:t>
            </w:r>
          </w:p>
        </w:tc>
        <w:tc>
          <w:tcPr>
            <w:tcW w:w="2722" w:type="dxa"/>
            <w:shd w:val="clear" w:color="auto" w:fill="EAF1DD" w:themeFill="accent3" w:themeFillTint="33"/>
          </w:tcPr>
          <w:p w:rsidR="00615469" w:rsidRDefault="00615469" w:rsidP="00615469">
            <w:r>
              <w:t xml:space="preserve">Shares with other people Cooperates with others </w:t>
            </w:r>
          </w:p>
        </w:tc>
      </w:tr>
      <w:tr w:rsidR="00615469" w:rsidTr="00BC0A40">
        <w:tc>
          <w:tcPr>
            <w:tcW w:w="9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15469" w:rsidRDefault="00615469"/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15469" w:rsidRDefault="008E7520">
            <w:r>
              <w:t>Gains more bowel and bladder control and can attend to toileting needs most of the time themselves.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15469" w:rsidRDefault="0096519F">
            <w:r>
              <w:t>Eats a healthy range of foodstuffs and unders</w:t>
            </w:r>
            <w:r>
              <w:t>tands need for variety in food.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15469" w:rsidRDefault="00615469"/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15469" w:rsidRDefault="00615469"/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15469" w:rsidRDefault="00615469">
            <w:r>
              <w:t>Affectionate with friends and family</w:t>
            </w:r>
          </w:p>
        </w:tc>
      </w:tr>
      <w:tr w:rsidR="008E7520" w:rsidTr="00BC0A40">
        <w:tc>
          <w:tcPr>
            <w:tcW w:w="9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7520" w:rsidRDefault="008E7520"/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7520" w:rsidRDefault="0096519F">
            <w:r>
              <w:t xml:space="preserve">Usually dry and clean </w:t>
            </w:r>
            <w:r>
              <w:lastRenderedPageBreak/>
              <w:t>during the day.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7520" w:rsidRDefault="0096519F">
            <w:r>
              <w:lastRenderedPageBreak/>
              <w:t xml:space="preserve">Shows some understanding </w:t>
            </w:r>
            <w:r>
              <w:lastRenderedPageBreak/>
              <w:t>that good practices with regard to exercise, eating, sleeping and hygiene can contribute to good health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7520" w:rsidRDefault="008E7520"/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7520" w:rsidRDefault="008E7520"/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7520" w:rsidRDefault="008E7520"/>
        </w:tc>
      </w:tr>
      <w:tr w:rsidR="00615469" w:rsidTr="00BC0A40">
        <w:tc>
          <w:tcPr>
            <w:tcW w:w="959" w:type="dxa"/>
            <w:shd w:val="clear" w:color="auto" w:fill="E5DFEC" w:themeFill="accent4" w:themeFillTint="33"/>
          </w:tcPr>
          <w:p w:rsidR="00615469" w:rsidRDefault="00615469">
            <w:r>
              <w:lastRenderedPageBreak/>
              <w:t>Age 5-6</w:t>
            </w:r>
          </w:p>
        </w:tc>
        <w:tc>
          <w:tcPr>
            <w:tcW w:w="2721" w:type="dxa"/>
            <w:shd w:val="clear" w:color="auto" w:fill="E5DFEC" w:themeFill="accent4" w:themeFillTint="33"/>
          </w:tcPr>
          <w:p w:rsidR="00615469" w:rsidRDefault="00615469">
            <w:r>
              <w:t>Able to use words to describe feelings</w:t>
            </w:r>
          </w:p>
        </w:tc>
        <w:tc>
          <w:tcPr>
            <w:tcW w:w="2722" w:type="dxa"/>
            <w:shd w:val="clear" w:color="auto" w:fill="E5DFEC" w:themeFill="accent4" w:themeFillTint="33"/>
          </w:tcPr>
          <w:p w:rsidR="00615469" w:rsidRDefault="00615469">
            <w:r>
              <w:t>Notice difference between self and others</w:t>
            </w:r>
          </w:p>
        </w:tc>
        <w:tc>
          <w:tcPr>
            <w:tcW w:w="2721" w:type="dxa"/>
            <w:shd w:val="clear" w:color="auto" w:fill="E5DFEC" w:themeFill="accent4" w:themeFillTint="33"/>
          </w:tcPr>
          <w:p w:rsidR="00615469" w:rsidRDefault="00615469">
            <w:r>
              <w:t>Sensitive to how other people feel</w:t>
            </w:r>
          </w:p>
        </w:tc>
        <w:tc>
          <w:tcPr>
            <w:tcW w:w="2722" w:type="dxa"/>
            <w:shd w:val="clear" w:color="auto" w:fill="E5DFEC" w:themeFill="accent4" w:themeFillTint="33"/>
          </w:tcPr>
          <w:p w:rsidR="00615469" w:rsidRDefault="00615469">
            <w:r>
              <w:t>Can make a choice between 2 or more options</w:t>
            </w:r>
          </w:p>
        </w:tc>
        <w:tc>
          <w:tcPr>
            <w:tcW w:w="2722" w:type="dxa"/>
            <w:shd w:val="clear" w:color="auto" w:fill="E5DFEC" w:themeFill="accent4" w:themeFillTint="33"/>
          </w:tcPr>
          <w:p w:rsidR="00615469" w:rsidRDefault="00615469">
            <w:r>
              <w:t>Accept others opinion</w:t>
            </w:r>
          </w:p>
        </w:tc>
      </w:tr>
      <w:tr w:rsidR="00615469" w:rsidTr="00BC0A40">
        <w:tc>
          <w:tcPr>
            <w:tcW w:w="959" w:type="dxa"/>
            <w:shd w:val="clear" w:color="auto" w:fill="E5DFEC" w:themeFill="accent4" w:themeFillTint="33"/>
          </w:tcPr>
          <w:p w:rsidR="00615469" w:rsidRDefault="00615469"/>
        </w:tc>
        <w:tc>
          <w:tcPr>
            <w:tcW w:w="2721" w:type="dxa"/>
            <w:shd w:val="clear" w:color="auto" w:fill="E5DFEC" w:themeFill="accent4" w:themeFillTint="33"/>
          </w:tcPr>
          <w:p w:rsidR="00615469" w:rsidRDefault="00615469">
            <w:r>
              <w:t>Able to stop and think before acting</w:t>
            </w:r>
          </w:p>
        </w:tc>
        <w:tc>
          <w:tcPr>
            <w:tcW w:w="2722" w:type="dxa"/>
            <w:shd w:val="clear" w:color="auto" w:fill="E5DFEC" w:themeFill="accent4" w:themeFillTint="33"/>
          </w:tcPr>
          <w:p w:rsidR="00615469" w:rsidRDefault="00615469">
            <w:r>
              <w:t>Identifies with a particular gender (may only want to play with that gender)</w:t>
            </w:r>
          </w:p>
        </w:tc>
        <w:tc>
          <w:tcPr>
            <w:tcW w:w="2721" w:type="dxa"/>
            <w:shd w:val="clear" w:color="auto" w:fill="E5DFEC" w:themeFill="accent4" w:themeFillTint="33"/>
          </w:tcPr>
          <w:p w:rsidR="00615469" w:rsidRDefault="00615469">
            <w:r>
              <w:t>Develops an understanding of social challenges i.e. poverty</w:t>
            </w:r>
          </w:p>
        </w:tc>
        <w:tc>
          <w:tcPr>
            <w:tcW w:w="2722" w:type="dxa"/>
            <w:shd w:val="clear" w:color="auto" w:fill="E5DFEC" w:themeFill="accent4" w:themeFillTint="33"/>
          </w:tcPr>
          <w:p w:rsidR="00615469" w:rsidRDefault="00615469">
            <w:r>
              <w:t>Understands the consequences of their actions</w:t>
            </w:r>
          </w:p>
        </w:tc>
        <w:tc>
          <w:tcPr>
            <w:tcW w:w="2722" w:type="dxa"/>
            <w:shd w:val="clear" w:color="auto" w:fill="E5DFEC" w:themeFill="accent4" w:themeFillTint="33"/>
          </w:tcPr>
          <w:p w:rsidR="00615469" w:rsidRDefault="00615469">
            <w:r>
              <w:t>Wants to please friends</w:t>
            </w:r>
          </w:p>
        </w:tc>
      </w:tr>
      <w:tr w:rsidR="00615469" w:rsidTr="00BC0A40">
        <w:tc>
          <w:tcPr>
            <w:tcW w:w="959" w:type="dxa"/>
            <w:shd w:val="clear" w:color="auto" w:fill="E5DFEC" w:themeFill="accent4" w:themeFillTint="33"/>
          </w:tcPr>
          <w:p w:rsidR="00615469" w:rsidRDefault="00615469"/>
        </w:tc>
        <w:tc>
          <w:tcPr>
            <w:tcW w:w="2721" w:type="dxa"/>
            <w:shd w:val="clear" w:color="auto" w:fill="E5DFEC" w:themeFill="accent4" w:themeFillTint="33"/>
          </w:tcPr>
          <w:p w:rsidR="00615469" w:rsidRDefault="00615469">
            <w:r>
              <w:t>Able to wait their turn</w:t>
            </w:r>
          </w:p>
        </w:tc>
        <w:tc>
          <w:tcPr>
            <w:tcW w:w="2722" w:type="dxa"/>
            <w:shd w:val="clear" w:color="auto" w:fill="E5DFEC" w:themeFill="accent4" w:themeFillTint="33"/>
          </w:tcPr>
          <w:p w:rsidR="00615469" w:rsidRDefault="00615469">
            <w:r>
              <w:t>Begins to understand what it means to be embarrassed</w:t>
            </w:r>
          </w:p>
        </w:tc>
        <w:tc>
          <w:tcPr>
            <w:tcW w:w="2721" w:type="dxa"/>
            <w:shd w:val="clear" w:color="auto" w:fill="E5DFEC" w:themeFill="accent4" w:themeFillTint="33"/>
          </w:tcPr>
          <w:p w:rsidR="00615469" w:rsidRDefault="00615469"/>
        </w:tc>
        <w:tc>
          <w:tcPr>
            <w:tcW w:w="2722" w:type="dxa"/>
            <w:shd w:val="clear" w:color="auto" w:fill="E5DFEC" w:themeFill="accent4" w:themeFillTint="33"/>
          </w:tcPr>
          <w:p w:rsidR="00615469" w:rsidRDefault="0096519F">
            <w:r>
              <w:t>Shows understanding of the need for safety when tackling new challenges, and considers and manages some risks.</w:t>
            </w:r>
          </w:p>
        </w:tc>
        <w:tc>
          <w:tcPr>
            <w:tcW w:w="2722" w:type="dxa"/>
            <w:shd w:val="clear" w:color="auto" w:fill="E5DFEC" w:themeFill="accent4" w:themeFillTint="33"/>
          </w:tcPr>
          <w:p w:rsidR="00615469" w:rsidRDefault="00615469">
            <w:r>
              <w:t>Imitates friends behaviour</w:t>
            </w:r>
          </w:p>
        </w:tc>
      </w:tr>
      <w:tr w:rsidR="0096519F" w:rsidTr="00BC0A40">
        <w:tc>
          <w:tcPr>
            <w:tcW w:w="959" w:type="dxa"/>
            <w:shd w:val="clear" w:color="auto" w:fill="E5DFEC" w:themeFill="accent4" w:themeFillTint="33"/>
          </w:tcPr>
          <w:p w:rsidR="0096519F" w:rsidRDefault="0096519F"/>
        </w:tc>
        <w:tc>
          <w:tcPr>
            <w:tcW w:w="2721" w:type="dxa"/>
            <w:shd w:val="clear" w:color="auto" w:fill="E5DFEC" w:themeFill="accent4" w:themeFillTint="33"/>
          </w:tcPr>
          <w:p w:rsidR="0096519F" w:rsidRDefault="0096519F"/>
        </w:tc>
        <w:tc>
          <w:tcPr>
            <w:tcW w:w="2722" w:type="dxa"/>
            <w:shd w:val="clear" w:color="auto" w:fill="E5DFEC" w:themeFill="accent4" w:themeFillTint="33"/>
          </w:tcPr>
          <w:p w:rsidR="0096519F" w:rsidRDefault="0096519F"/>
        </w:tc>
        <w:tc>
          <w:tcPr>
            <w:tcW w:w="2721" w:type="dxa"/>
            <w:shd w:val="clear" w:color="auto" w:fill="E5DFEC" w:themeFill="accent4" w:themeFillTint="33"/>
          </w:tcPr>
          <w:p w:rsidR="0096519F" w:rsidRDefault="0096519F"/>
        </w:tc>
        <w:tc>
          <w:tcPr>
            <w:tcW w:w="2722" w:type="dxa"/>
            <w:shd w:val="clear" w:color="auto" w:fill="E5DFEC" w:themeFill="accent4" w:themeFillTint="33"/>
          </w:tcPr>
          <w:p w:rsidR="0096519F" w:rsidRDefault="0096519F" w:rsidP="00B36C72">
            <w:r>
              <w:t>Shows understanding of how to transport and store equipment safely.</w:t>
            </w:r>
          </w:p>
        </w:tc>
        <w:tc>
          <w:tcPr>
            <w:tcW w:w="2722" w:type="dxa"/>
            <w:shd w:val="clear" w:color="auto" w:fill="E5DFEC" w:themeFill="accent4" w:themeFillTint="33"/>
          </w:tcPr>
          <w:p w:rsidR="0096519F" w:rsidRDefault="0096519F">
            <w:r>
              <w:t>Plays respectfully with others</w:t>
            </w:r>
          </w:p>
        </w:tc>
      </w:tr>
      <w:tr w:rsidR="0096519F" w:rsidTr="00BC0A40">
        <w:tc>
          <w:tcPr>
            <w:tcW w:w="959" w:type="dxa"/>
            <w:shd w:val="clear" w:color="auto" w:fill="E5DFEC" w:themeFill="accent4" w:themeFillTint="33"/>
          </w:tcPr>
          <w:p w:rsidR="0096519F" w:rsidRDefault="0096519F"/>
        </w:tc>
        <w:tc>
          <w:tcPr>
            <w:tcW w:w="2721" w:type="dxa"/>
            <w:shd w:val="clear" w:color="auto" w:fill="E5DFEC" w:themeFill="accent4" w:themeFillTint="33"/>
          </w:tcPr>
          <w:p w:rsidR="0096519F" w:rsidRDefault="0096519F"/>
        </w:tc>
        <w:tc>
          <w:tcPr>
            <w:tcW w:w="2722" w:type="dxa"/>
            <w:shd w:val="clear" w:color="auto" w:fill="E5DFEC" w:themeFill="accent4" w:themeFillTint="33"/>
          </w:tcPr>
          <w:p w:rsidR="0096519F" w:rsidRDefault="0096519F"/>
        </w:tc>
        <w:tc>
          <w:tcPr>
            <w:tcW w:w="2721" w:type="dxa"/>
            <w:shd w:val="clear" w:color="auto" w:fill="E5DFEC" w:themeFill="accent4" w:themeFillTint="33"/>
          </w:tcPr>
          <w:p w:rsidR="0096519F" w:rsidRDefault="0096519F"/>
        </w:tc>
        <w:tc>
          <w:tcPr>
            <w:tcW w:w="2722" w:type="dxa"/>
            <w:shd w:val="clear" w:color="auto" w:fill="E5DFEC" w:themeFill="accent4" w:themeFillTint="33"/>
          </w:tcPr>
          <w:p w:rsidR="0096519F" w:rsidRDefault="0096519F">
            <w:r>
              <w:t>Practices some appropriate safety measures without direct supervision.</w:t>
            </w:r>
          </w:p>
        </w:tc>
        <w:tc>
          <w:tcPr>
            <w:tcW w:w="2722" w:type="dxa"/>
            <w:shd w:val="clear" w:color="auto" w:fill="E5DFEC" w:themeFill="accent4" w:themeFillTint="33"/>
          </w:tcPr>
          <w:p w:rsidR="0096519F" w:rsidRDefault="0096519F">
            <w:r>
              <w:t>Able to resolve conflict with friends</w:t>
            </w:r>
          </w:p>
        </w:tc>
      </w:tr>
      <w:tr w:rsidR="0096519F" w:rsidTr="00BC0A40">
        <w:tc>
          <w:tcPr>
            <w:tcW w:w="95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6519F" w:rsidRDefault="0096519F"/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6519F" w:rsidRDefault="0096519F"/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6519F" w:rsidRDefault="0096519F"/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6519F" w:rsidRDefault="0096519F"/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6519F" w:rsidRDefault="0096519F"/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6519F" w:rsidRDefault="0096519F">
            <w:r>
              <w:t>Enjoys being around friends</w:t>
            </w:r>
          </w:p>
        </w:tc>
      </w:tr>
      <w:tr w:rsidR="0096519F" w:rsidTr="00BC0A40">
        <w:tc>
          <w:tcPr>
            <w:tcW w:w="959" w:type="dxa"/>
            <w:shd w:val="clear" w:color="auto" w:fill="DAEEF3" w:themeFill="accent5" w:themeFillTint="33"/>
          </w:tcPr>
          <w:p w:rsidR="0096519F" w:rsidRDefault="0096519F">
            <w:r>
              <w:t>7-8</w:t>
            </w:r>
          </w:p>
        </w:tc>
        <w:tc>
          <w:tcPr>
            <w:tcW w:w="2721" w:type="dxa"/>
            <w:shd w:val="clear" w:color="auto" w:fill="DAEEF3" w:themeFill="accent5" w:themeFillTint="33"/>
          </w:tcPr>
          <w:p w:rsidR="0096519F" w:rsidRDefault="0096519F">
            <w:r>
              <w:t>Express feelings with words</w:t>
            </w:r>
          </w:p>
        </w:tc>
        <w:tc>
          <w:tcPr>
            <w:tcW w:w="2722" w:type="dxa"/>
            <w:shd w:val="clear" w:color="auto" w:fill="DAEEF3" w:themeFill="accent5" w:themeFillTint="33"/>
          </w:tcPr>
          <w:p w:rsidR="0096519F" w:rsidRDefault="0096519F">
            <w:r>
              <w:t>Knows their wants and needs</w:t>
            </w:r>
          </w:p>
        </w:tc>
        <w:tc>
          <w:tcPr>
            <w:tcW w:w="2721" w:type="dxa"/>
            <w:shd w:val="clear" w:color="auto" w:fill="DAEEF3" w:themeFill="accent5" w:themeFillTint="33"/>
          </w:tcPr>
          <w:p w:rsidR="0096519F" w:rsidRDefault="0096519F">
            <w:r>
              <w:t>Shows interest in abstract concepts i.e. justice</w:t>
            </w:r>
          </w:p>
        </w:tc>
        <w:tc>
          <w:tcPr>
            <w:tcW w:w="2722" w:type="dxa"/>
            <w:shd w:val="clear" w:color="auto" w:fill="DAEEF3" w:themeFill="accent5" w:themeFillTint="33"/>
          </w:tcPr>
          <w:p w:rsidR="0096519F" w:rsidRDefault="0096519F">
            <w:r>
              <w:t>Thinks of the pros and cons of different options</w:t>
            </w:r>
          </w:p>
        </w:tc>
        <w:tc>
          <w:tcPr>
            <w:tcW w:w="2722" w:type="dxa"/>
            <w:shd w:val="clear" w:color="auto" w:fill="DAEEF3" w:themeFill="accent5" w:themeFillTint="33"/>
          </w:tcPr>
          <w:p w:rsidR="0096519F" w:rsidRDefault="0096519F">
            <w:r>
              <w:t>Share opinions with peers</w:t>
            </w:r>
          </w:p>
        </w:tc>
      </w:tr>
      <w:tr w:rsidR="0096519F" w:rsidTr="00BC0A40">
        <w:tc>
          <w:tcPr>
            <w:tcW w:w="959" w:type="dxa"/>
            <w:shd w:val="clear" w:color="auto" w:fill="DAEEF3" w:themeFill="accent5" w:themeFillTint="33"/>
          </w:tcPr>
          <w:p w:rsidR="0096519F" w:rsidRDefault="0096519F"/>
        </w:tc>
        <w:tc>
          <w:tcPr>
            <w:tcW w:w="2721" w:type="dxa"/>
            <w:shd w:val="clear" w:color="auto" w:fill="DAEEF3" w:themeFill="accent5" w:themeFillTint="33"/>
          </w:tcPr>
          <w:p w:rsidR="0096519F" w:rsidRDefault="0096519F">
            <w:r>
              <w:t>Able to delay gratification</w:t>
            </w:r>
          </w:p>
        </w:tc>
        <w:tc>
          <w:tcPr>
            <w:tcW w:w="2722" w:type="dxa"/>
            <w:shd w:val="clear" w:color="auto" w:fill="DAEEF3" w:themeFill="accent5" w:themeFillTint="33"/>
          </w:tcPr>
          <w:p w:rsidR="0096519F" w:rsidRDefault="0096519F">
            <w:r>
              <w:t>Sense of self-worth is emerging</w:t>
            </w:r>
          </w:p>
        </w:tc>
        <w:tc>
          <w:tcPr>
            <w:tcW w:w="2721" w:type="dxa"/>
            <w:shd w:val="clear" w:color="auto" w:fill="DAEEF3" w:themeFill="accent5" w:themeFillTint="33"/>
          </w:tcPr>
          <w:p w:rsidR="0096519F" w:rsidRDefault="0096519F">
            <w:r>
              <w:t>Shows compassion for people  who experience social difficulties i.e. poverty</w:t>
            </w:r>
          </w:p>
        </w:tc>
        <w:tc>
          <w:tcPr>
            <w:tcW w:w="2722" w:type="dxa"/>
            <w:shd w:val="clear" w:color="auto" w:fill="DAEEF3" w:themeFill="accent5" w:themeFillTint="33"/>
          </w:tcPr>
          <w:p w:rsidR="0096519F" w:rsidRDefault="0096519F">
            <w:r>
              <w:t>Able to identify consequences for actions</w:t>
            </w:r>
          </w:p>
        </w:tc>
        <w:tc>
          <w:tcPr>
            <w:tcW w:w="2722" w:type="dxa"/>
            <w:shd w:val="clear" w:color="auto" w:fill="DAEEF3" w:themeFill="accent5" w:themeFillTint="33"/>
          </w:tcPr>
          <w:p w:rsidR="0096519F" w:rsidRDefault="0096519F">
            <w:r>
              <w:t>Able to resolve conflict with friends</w:t>
            </w:r>
          </w:p>
        </w:tc>
      </w:tr>
      <w:tr w:rsidR="0096519F" w:rsidTr="00BC0A40">
        <w:tc>
          <w:tcPr>
            <w:tcW w:w="959" w:type="dxa"/>
            <w:shd w:val="clear" w:color="auto" w:fill="DAEEF3" w:themeFill="accent5" w:themeFillTint="33"/>
          </w:tcPr>
          <w:p w:rsidR="0096519F" w:rsidRDefault="0096519F"/>
        </w:tc>
        <w:tc>
          <w:tcPr>
            <w:tcW w:w="2721" w:type="dxa"/>
            <w:shd w:val="clear" w:color="auto" w:fill="DAEEF3" w:themeFill="accent5" w:themeFillTint="33"/>
          </w:tcPr>
          <w:p w:rsidR="0096519F" w:rsidRDefault="0096519F">
            <w:r>
              <w:t>Able to use coping skills when upset</w:t>
            </w:r>
          </w:p>
        </w:tc>
        <w:tc>
          <w:tcPr>
            <w:tcW w:w="2722" w:type="dxa"/>
            <w:shd w:val="clear" w:color="auto" w:fill="DAEEF3" w:themeFill="accent5" w:themeFillTint="33"/>
          </w:tcPr>
          <w:p w:rsidR="0096519F" w:rsidRDefault="0096519F">
            <w:r>
              <w:t>Can be very self-critical</w:t>
            </w:r>
          </w:p>
        </w:tc>
        <w:tc>
          <w:tcPr>
            <w:tcW w:w="2721" w:type="dxa"/>
            <w:shd w:val="clear" w:color="auto" w:fill="DAEEF3" w:themeFill="accent5" w:themeFillTint="33"/>
          </w:tcPr>
          <w:p w:rsidR="0096519F" w:rsidRDefault="0096519F">
            <w:r>
              <w:t>Relies on adults for security</w:t>
            </w:r>
          </w:p>
        </w:tc>
        <w:tc>
          <w:tcPr>
            <w:tcW w:w="2722" w:type="dxa"/>
            <w:shd w:val="clear" w:color="auto" w:fill="DAEEF3" w:themeFill="accent5" w:themeFillTint="33"/>
          </w:tcPr>
          <w:p w:rsidR="0096519F" w:rsidRDefault="0096519F"/>
        </w:tc>
        <w:tc>
          <w:tcPr>
            <w:tcW w:w="2722" w:type="dxa"/>
            <w:shd w:val="clear" w:color="auto" w:fill="DAEEF3" w:themeFill="accent5" w:themeFillTint="33"/>
          </w:tcPr>
          <w:p w:rsidR="0096519F" w:rsidRDefault="0096519F">
            <w:r>
              <w:t>Can be competitive when playing games</w:t>
            </w:r>
          </w:p>
        </w:tc>
      </w:tr>
      <w:tr w:rsidR="0096519F" w:rsidTr="00BC0A40">
        <w:tc>
          <w:tcPr>
            <w:tcW w:w="959" w:type="dxa"/>
            <w:shd w:val="clear" w:color="auto" w:fill="DAEEF3" w:themeFill="accent5" w:themeFillTint="33"/>
          </w:tcPr>
          <w:p w:rsidR="0096519F" w:rsidRDefault="0096519F"/>
        </w:tc>
        <w:tc>
          <w:tcPr>
            <w:tcW w:w="2721" w:type="dxa"/>
            <w:shd w:val="clear" w:color="auto" w:fill="DAEEF3" w:themeFill="accent5" w:themeFillTint="33"/>
          </w:tcPr>
          <w:p w:rsidR="0096519F" w:rsidRDefault="0096519F">
            <w:r>
              <w:t>Able to manage transitions</w:t>
            </w:r>
          </w:p>
        </w:tc>
        <w:tc>
          <w:tcPr>
            <w:tcW w:w="2722" w:type="dxa"/>
            <w:shd w:val="clear" w:color="auto" w:fill="DAEEF3" w:themeFill="accent5" w:themeFillTint="33"/>
          </w:tcPr>
          <w:p w:rsidR="0096519F" w:rsidRDefault="0096519F">
            <w:r>
              <w:t>Describes self based on external and behavioural characteristics e.g. I have a dog. I like to swim</w:t>
            </w:r>
          </w:p>
        </w:tc>
        <w:tc>
          <w:tcPr>
            <w:tcW w:w="2721" w:type="dxa"/>
            <w:shd w:val="clear" w:color="auto" w:fill="DAEEF3" w:themeFill="accent5" w:themeFillTint="33"/>
          </w:tcPr>
          <w:p w:rsidR="0096519F" w:rsidRDefault="0096519F"/>
        </w:tc>
        <w:tc>
          <w:tcPr>
            <w:tcW w:w="2722" w:type="dxa"/>
            <w:shd w:val="clear" w:color="auto" w:fill="DAEEF3" w:themeFill="accent5" w:themeFillTint="33"/>
          </w:tcPr>
          <w:p w:rsidR="0096519F" w:rsidRDefault="0096519F"/>
        </w:tc>
        <w:tc>
          <w:tcPr>
            <w:tcW w:w="2722" w:type="dxa"/>
            <w:shd w:val="clear" w:color="auto" w:fill="DAEEF3" w:themeFill="accent5" w:themeFillTint="33"/>
          </w:tcPr>
          <w:p w:rsidR="0096519F" w:rsidRDefault="0096519F">
            <w:r>
              <w:t>Make friends with the opposite gender</w:t>
            </w:r>
          </w:p>
        </w:tc>
      </w:tr>
      <w:tr w:rsidR="0096519F" w:rsidTr="00BC0A40">
        <w:tc>
          <w:tcPr>
            <w:tcW w:w="959" w:type="dxa"/>
            <w:shd w:val="clear" w:color="auto" w:fill="DAEEF3" w:themeFill="accent5" w:themeFillTint="33"/>
          </w:tcPr>
          <w:p w:rsidR="0096519F" w:rsidRDefault="0096519F"/>
        </w:tc>
        <w:tc>
          <w:tcPr>
            <w:tcW w:w="2721" w:type="dxa"/>
            <w:shd w:val="clear" w:color="auto" w:fill="DAEEF3" w:themeFill="accent5" w:themeFillTint="33"/>
          </w:tcPr>
          <w:p w:rsidR="0096519F" w:rsidRDefault="0096519F"/>
        </w:tc>
        <w:tc>
          <w:tcPr>
            <w:tcW w:w="2722" w:type="dxa"/>
            <w:shd w:val="clear" w:color="auto" w:fill="DAEEF3" w:themeFill="accent5" w:themeFillTint="33"/>
          </w:tcPr>
          <w:p w:rsidR="0096519F" w:rsidRDefault="0096519F"/>
        </w:tc>
        <w:tc>
          <w:tcPr>
            <w:tcW w:w="2721" w:type="dxa"/>
            <w:shd w:val="clear" w:color="auto" w:fill="DAEEF3" w:themeFill="accent5" w:themeFillTint="33"/>
          </w:tcPr>
          <w:p w:rsidR="0096519F" w:rsidRDefault="0096519F"/>
        </w:tc>
        <w:tc>
          <w:tcPr>
            <w:tcW w:w="2722" w:type="dxa"/>
            <w:shd w:val="clear" w:color="auto" w:fill="DAEEF3" w:themeFill="accent5" w:themeFillTint="33"/>
          </w:tcPr>
          <w:p w:rsidR="0096519F" w:rsidRDefault="0096519F"/>
        </w:tc>
        <w:tc>
          <w:tcPr>
            <w:tcW w:w="2722" w:type="dxa"/>
            <w:shd w:val="clear" w:color="auto" w:fill="DAEEF3" w:themeFill="accent5" w:themeFillTint="33"/>
          </w:tcPr>
          <w:p w:rsidR="0096519F" w:rsidRDefault="0096519F">
            <w:r>
              <w:t>Imitate their friends</w:t>
            </w:r>
          </w:p>
        </w:tc>
      </w:tr>
    </w:tbl>
    <w:p w:rsidR="00E2655F" w:rsidRDefault="00E2655F" w:rsidP="00C856A3"/>
    <w:sectPr w:rsidR="00E2655F" w:rsidSect="007746E7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AC" w:rsidRDefault="001027AC" w:rsidP="001027AC">
      <w:pPr>
        <w:spacing w:after="0" w:line="240" w:lineRule="auto"/>
      </w:pPr>
      <w:r>
        <w:separator/>
      </w:r>
    </w:p>
  </w:endnote>
  <w:endnote w:type="continuationSeparator" w:id="0">
    <w:p w:rsidR="001027AC" w:rsidRDefault="001027AC" w:rsidP="0010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AC" w:rsidRDefault="001027AC" w:rsidP="001027AC">
      <w:pPr>
        <w:spacing w:after="0" w:line="240" w:lineRule="auto"/>
      </w:pPr>
      <w:r>
        <w:separator/>
      </w:r>
    </w:p>
  </w:footnote>
  <w:footnote w:type="continuationSeparator" w:id="0">
    <w:p w:rsidR="001027AC" w:rsidRDefault="001027AC" w:rsidP="00102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26"/>
    <w:rsid w:val="001027AC"/>
    <w:rsid w:val="002F4463"/>
    <w:rsid w:val="005A0693"/>
    <w:rsid w:val="00615469"/>
    <w:rsid w:val="007746E7"/>
    <w:rsid w:val="008E7520"/>
    <w:rsid w:val="0096519F"/>
    <w:rsid w:val="009E7734"/>
    <w:rsid w:val="009F0226"/>
    <w:rsid w:val="00BC0A40"/>
    <w:rsid w:val="00C856A3"/>
    <w:rsid w:val="00D671C6"/>
    <w:rsid w:val="00E2655F"/>
    <w:rsid w:val="00F0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7AC"/>
  </w:style>
  <w:style w:type="paragraph" w:styleId="Footer">
    <w:name w:val="footer"/>
    <w:basedOn w:val="Normal"/>
    <w:link w:val="FooterChar"/>
    <w:uiPriority w:val="99"/>
    <w:unhideWhenUsed/>
    <w:rsid w:val="0010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7AC"/>
  </w:style>
  <w:style w:type="paragraph" w:styleId="Footer">
    <w:name w:val="footer"/>
    <w:basedOn w:val="Normal"/>
    <w:link w:val="FooterChar"/>
    <w:uiPriority w:val="99"/>
    <w:unhideWhenUsed/>
    <w:rsid w:val="0010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Hogan</dc:creator>
  <cp:lastModifiedBy>Julie Hogan</cp:lastModifiedBy>
  <cp:revision>6</cp:revision>
  <cp:lastPrinted>2019-09-03T16:37:00Z</cp:lastPrinted>
  <dcterms:created xsi:type="dcterms:W3CDTF">2018-09-10T08:57:00Z</dcterms:created>
  <dcterms:modified xsi:type="dcterms:W3CDTF">2019-09-03T16:37:00Z</dcterms:modified>
</cp:coreProperties>
</file>